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D7" w:rsidRDefault="00E85306" w:rsidP="00C555D7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.55pt;margin-top:7.2pt;width:540pt;height:48.25pt;z-index:251663360" stroked="f">
            <v:textbox>
              <w:txbxContent>
                <w:p w:rsidR="00C555D7" w:rsidRPr="00EE0D2B" w:rsidRDefault="00C555D7" w:rsidP="00C555D7">
                  <w:pPr>
                    <w:bidi/>
                    <w:spacing w:after="0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ثانوية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الشهيد .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....................     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سلسلة التمارين رقم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03 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في علوم ط و ح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العام الدراسي : 201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-201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6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C555D7" w:rsidRPr="00D56C3B" w:rsidRDefault="00C555D7" w:rsidP="00C555D7">
                  <w:pPr>
                    <w:bidi/>
                    <w:spacing w:after="0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المستوى :</w:t>
                  </w:r>
                  <w:proofErr w:type="gramEnd"/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2علمي رقم 2               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الأستــــ</w:t>
                  </w:r>
                  <w:r w:rsidRPr="005921B1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ـــاذ :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..................</w:t>
                  </w:r>
                </w:p>
              </w:txbxContent>
            </v:textbox>
          </v:shape>
        </w:pict>
      </w: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033" style="position:absolute;left:0;text-align:left;margin-left:-13.4pt;margin-top:16.1pt;width:559.2pt;height:435.85pt;z-index:251665408" coordorigin="299,1328" coordsize="11184,8717">
            <v:shape id="_x0000_s1034" type="#_x0000_t202" style="position:absolute;left:299;top:1777;width:11184;height:8268" stroked="f">
              <v:textbox style="mso-next-textbox:#_x0000_s1034">
                <w:txbxContent>
                  <w:p w:rsidR="00C555D7" w:rsidRDefault="00C555D7" w:rsidP="00C555D7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965764" cy="5332021"/>
                          <wp:effectExtent l="19050" t="0" r="6536" b="0"/>
                          <wp:docPr id="623" name="Imag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69172" cy="5334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5" type="#_x0000_t202" style="position:absolute;left:8939;top:1328;width:2544;height:617" stroked="f">
              <v:textbox style="mso-next-textbox:#_x0000_s1035">
                <w:txbxContent>
                  <w:p w:rsidR="00C555D7" w:rsidRPr="00EE0D2B" w:rsidRDefault="00C555D7" w:rsidP="00C555D7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EE0D2B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EE0D2B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الأول :</w:t>
                    </w:r>
                    <w:proofErr w:type="gramEnd"/>
                  </w:p>
                </w:txbxContent>
              </v:textbox>
            </v:shape>
          </v:group>
        </w:pict>
      </w: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32" type="#_x0000_t202" style="position:absolute;left:0;text-align:left;margin-left:413.35pt;margin-top:4.3pt;width:127.2pt;height:30.85pt;z-index:251664384" stroked="f">
            <v:textbox style="mso-next-textbox:#_x0000_s1032">
              <w:txbxContent>
                <w:p w:rsidR="00C555D7" w:rsidRPr="00EE0D2B" w:rsidRDefault="00C555D7" w:rsidP="00C555D7">
                  <w:pPr>
                    <w:bidi/>
                    <w:rPr>
                      <w:b/>
                      <w:bCs/>
                      <w:sz w:val="28"/>
                      <w:szCs w:val="28"/>
                      <w:u w:val="single"/>
                      <w:lang w:bidi="ar-DZ"/>
                    </w:rPr>
                  </w:pPr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التمرين </w:t>
                  </w:r>
                  <w:proofErr w:type="gramStart"/>
                  <w:r w:rsidRPr="00EE0D2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الأول :</w:t>
                  </w:r>
                  <w:proofErr w:type="gramEnd"/>
                </w:p>
              </w:txbxContent>
            </v:textbox>
          </v:shape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29" type="#_x0000_t202" style="position:absolute;left:0;text-align:left;margin-left:.55pt;margin-top:24.25pt;width:540pt;height:304.7pt;z-index:251661312" stroked="f">
            <v:textbox>
              <w:txbxContent>
                <w:p w:rsidR="00C555D7" w:rsidRDefault="00C555D7" w:rsidP="00C555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29754" cy="3847605"/>
                        <wp:effectExtent l="19050" t="0" r="0" b="0"/>
                        <wp:docPr id="195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0182" cy="3853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30" type="#_x0000_t202" style="position:absolute;left:0;text-align:left;margin-left:-19.95pt;margin-top:295.95pt;width:554.25pt;height:799.5pt;z-index:251662336" stroked="f">
            <v:textbox>
              <w:txbxContent>
                <w:p w:rsidR="00C555D7" w:rsidRDefault="00C555D7" w:rsidP="00C555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49225" cy="9915896"/>
                        <wp:effectExtent l="19050" t="0" r="4025" b="0"/>
                        <wp:docPr id="448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0496" cy="991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shape id="_x0000_s1043" type="#_x0000_t202" style="position:absolute;left:0;text-align:left;margin-left:-1.9pt;margin-top:-10.6pt;width:552.35pt;height:786.4pt;z-index:251669504" stroked="f">
            <v:textbox>
              <w:txbxContent>
                <w:p w:rsidR="00C555D7" w:rsidRDefault="00C555D7" w:rsidP="00C555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34406" cy="9856520"/>
                        <wp:effectExtent l="19050" t="0" r="4544" b="0"/>
                        <wp:docPr id="82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3774" cy="9855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group id="_x0000_s1026" style="position:absolute;left:0;text-align:left;margin-left:-1.4pt;margin-top:13.05pt;width:541.2pt;height:602.95pt;z-index:251660288" coordorigin="538,1092" coordsize="10824,11947">
            <v:shape id="_x0000_s1027" type="#_x0000_t202" style="position:absolute;left:538;top:1646;width:10824;height:11393" stroked="f">
              <v:textbox style="mso-next-textbox:#_x0000_s1027">
                <w:txbxContent>
                  <w:p w:rsidR="00C555D7" w:rsidRDefault="00C555D7" w:rsidP="00C555D7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680835" cy="8296782"/>
                          <wp:effectExtent l="19050" t="0" r="5715" b="0"/>
                          <wp:docPr id="29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80835" cy="8296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9763;top:1092;width:1599;height:633" stroked="f">
              <v:textbox style="mso-next-textbox:#_x0000_s1028">
                <w:txbxContent>
                  <w:p w:rsidR="00C555D7" w:rsidRPr="00A23DC0" w:rsidRDefault="00C555D7" w:rsidP="00C555D7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proofErr w:type="gramStart"/>
                    <w:r w:rsidRPr="00A23DC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</w:t>
                    </w:r>
                    <w:r w:rsidRPr="00EE0D2B">
                      <w:rPr>
                        <w:rFonts w:hint="cs"/>
                        <w:b/>
                        <w:bCs/>
                        <w:sz w:val="26"/>
                        <w:szCs w:val="26"/>
                        <w:u w:val="single"/>
                        <w:rtl/>
                        <w:lang w:bidi="ar-DZ"/>
                      </w:rPr>
                      <w:t>لتمرين</w:t>
                    </w:r>
                    <w:proofErr w:type="gramEnd"/>
                    <w:r w:rsidRPr="00EE0D2B">
                      <w:rPr>
                        <w:rFonts w:hint="cs"/>
                        <w:b/>
                        <w:bCs/>
                        <w:sz w:val="26"/>
                        <w:szCs w:val="26"/>
                        <w:u w:val="single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الرابع:</w:t>
                    </w:r>
                  </w:p>
                </w:txbxContent>
              </v:textbox>
            </v:shape>
          </v:group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rPr>
          <w:b/>
          <w:bCs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</w:rPr>
        <w:lastRenderedPageBreak/>
        <w:pict>
          <v:group id="_x0000_s1036" style="position:absolute;left:0;text-align:left;margin-left:-12.05pt;margin-top:45.35pt;width:272.45pt;height:172.05pt;z-index:251666432" coordorigin="311,4811" coordsize="4686,3739">
            <v:shape id="_x0000_s1037" type="#_x0000_t202" style="position:absolute;left:311;top:4811;width:4686;height:3739">
              <v:textbox style="mso-next-textbox:#_x0000_s1037">
                <w:txbxContent>
                  <w:p w:rsidR="00C555D7" w:rsidRDefault="00C555D7" w:rsidP="00C555D7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501951" cy="2121780"/>
                          <wp:effectExtent l="19050" t="0" r="3249" b="0"/>
                          <wp:docPr id="634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0498" cy="212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8" type="#_x0000_t202" style="position:absolute;left:3371;top:5531;width:360;height:360">
              <v:textbox style="mso-next-textbox:#_x0000_s1038">
                <w:txbxContent>
                  <w:p w:rsidR="00C555D7" w:rsidRDefault="00C555D7" w:rsidP="00C555D7">
                    <w:r>
                      <w:t>C</w:t>
                    </w:r>
                  </w:p>
                </w:txbxContent>
              </v:textbox>
            </v:shape>
            <v:shape id="_x0000_s1039" type="#_x0000_t202" style="position:absolute;left:3731;top:6071;width:360;height:360">
              <v:textbox style="mso-next-textbox:#_x0000_s1039">
                <w:txbxContent>
                  <w:p w:rsidR="00C555D7" w:rsidRDefault="00C555D7" w:rsidP="00C555D7">
                    <w:r>
                      <w:t>B</w:t>
                    </w:r>
                  </w:p>
                </w:txbxContent>
              </v:textbox>
            </v:shape>
            <v:shape id="_x0000_s1040" type="#_x0000_t202" style="position:absolute;left:3731;top:6791;width:360;height:360">
              <v:textbox style="mso-next-textbox:#_x0000_s1040">
                <w:txbxContent>
                  <w:p w:rsidR="00C555D7" w:rsidRDefault="00C555D7" w:rsidP="00C555D7">
                    <w:r>
                      <w:t>A</w:t>
                    </w:r>
                  </w:p>
                </w:txbxContent>
              </v:textbox>
            </v:shape>
          </v:group>
        </w:pict>
      </w:r>
      <w:r w:rsidR="00C555D7">
        <w:rPr>
          <w:rFonts w:hint="cs"/>
          <w:b/>
          <w:bCs/>
          <w:sz w:val="32"/>
          <w:szCs w:val="32"/>
          <w:u w:val="single"/>
          <w:rtl/>
          <w:lang w:bidi="ar-DZ"/>
        </w:rPr>
        <w:t>ا</w:t>
      </w:r>
      <w:r w:rsidR="00C555D7"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>لتمرين ال</w:t>
      </w:r>
      <w:r w:rsidR="00C555D7">
        <w:rPr>
          <w:rFonts w:hint="cs"/>
          <w:b/>
          <w:bCs/>
          <w:sz w:val="32"/>
          <w:szCs w:val="32"/>
          <w:u w:val="single"/>
          <w:rtl/>
          <w:lang w:bidi="ar-DZ"/>
        </w:rPr>
        <w:t>خامس</w:t>
      </w:r>
      <w:r w:rsidR="00C555D7"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>:</w:t>
      </w:r>
      <w:r w:rsidR="00C555D7">
        <w:rPr>
          <w:b/>
          <w:bCs/>
          <w:sz w:val="28"/>
          <w:szCs w:val="28"/>
          <w:lang w:bidi="ar-DZ"/>
        </w:rPr>
        <w:t xml:space="preserve"> </w:t>
      </w:r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تعرض ثلاث أفراد لحادث مرور ، فتم نقلهم على عجل </w:t>
      </w:r>
      <w:proofErr w:type="spellStart"/>
      <w:r w:rsidR="00C555D7">
        <w:rPr>
          <w:rFonts w:hint="cs"/>
          <w:b/>
          <w:bCs/>
          <w:sz w:val="28"/>
          <w:szCs w:val="28"/>
          <w:rtl/>
          <w:lang w:bidi="ar-DZ"/>
        </w:rPr>
        <w:t>الى</w:t>
      </w:r>
      <w:proofErr w:type="spellEnd"/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مستشفى قريب لتلقي العلاج اللازم. علم الطبيب أن من بين الأفراد الثلاث ( </w:t>
      </w:r>
      <w:r w:rsidR="00C555D7">
        <w:rPr>
          <w:b/>
          <w:bCs/>
          <w:sz w:val="28"/>
          <w:szCs w:val="28"/>
          <w:lang w:bidi="ar-DZ"/>
        </w:rPr>
        <w:t xml:space="preserve">A </w:t>
      </w:r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و </w:t>
      </w:r>
      <w:r w:rsidR="00C555D7">
        <w:rPr>
          <w:b/>
          <w:bCs/>
          <w:sz w:val="28"/>
          <w:szCs w:val="28"/>
          <w:lang w:bidi="ar-DZ"/>
        </w:rPr>
        <w:t>B</w:t>
      </w:r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و  </w:t>
      </w:r>
      <w:r w:rsidR="00C555D7">
        <w:rPr>
          <w:b/>
          <w:bCs/>
          <w:sz w:val="28"/>
          <w:szCs w:val="28"/>
          <w:lang w:bidi="ar-DZ"/>
        </w:rPr>
        <w:t>C</w:t>
      </w:r>
      <w:r w:rsidR="00C555D7">
        <w:rPr>
          <w:rFonts w:hint="cs"/>
          <w:b/>
          <w:bCs/>
          <w:sz w:val="28"/>
          <w:szCs w:val="28"/>
          <w:rtl/>
          <w:lang w:bidi="ar-DZ"/>
        </w:rPr>
        <w:t>) فردين مصابين بداء السكري، فتطلب تحديدهما و تحديد سبب الإصابة إجراء بعض الاختبارات.</w:t>
      </w:r>
    </w:p>
    <w:p w:rsidR="00C555D7" w:rsidRPr="000C6629" w:rsidRDefault="00C555D7" w:rsidP="00C555D7">
      <w:pPr>
        <w:bidi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بالاعتماد على الوثائق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التالية ،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و معارفك العلمية:</w:t>
      </w:r>
    </w:p>
    <w:p w:rsidR="00C555D7" w:rsidRPr="00AC55FD" w:rsidRDefault="00C555D7" w:rsidP="00C555D7">
      <w:pPr>
        <w:bidi/>
        <w:rPr>
          <w:b/>
          <w:bCs/>
          <w:sz w:val="32"/>
          <w:szCs w:val="32"/>
          <w:rtl/>
          <w:lang w:bidi="ar-DZ"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  <w:lang w:bidi="ar-DZ"/>
        </w:rPr>
        <w:t>ا</w:t>
      </w:r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>لاختبار</w:t>
      </w:r>
      <w:proofErr w:type="gramEnd"/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الأول:</w:t>
      </w:r>
    </w:p>
    <w:p w:rsidR="00C555D7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احدث الطبيب للأفراد الثلاث إفراطا سكريا تجريبيا حيث أعطى لهم 200ملل شراب به 75 غ غلوكوز فتحصل بعد </w:t>
      </w:r>
    </w:p>
    <w:p w:rsidR="00C555D7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إجراء المعايرة الدموية على النتائج المدونة في الوثيقة 01 </w:t>
      </w:r>
    </w:p>
    <w:p w:rsidR="00C555D7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  <w:proofErr w:type="gramStart"/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>الاختبار</w:t>
      </w:r>
      <w:proofErr w:type="gramEnd"/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الثاني:</w:t>
      </w:r>
      <w:r>
        <w:rPr>
          <w:rFonts w:hint="cs"/>
          <w:b/>
          <w:bCs/>
          <w:sz w:val="28"/>
          <w:szCs w:val="28"/>
          <w:rtl/>
          <w:lang w:bidi="ar-DZ"/>
        </w:rPr>
        <w:t>فحص الأنسجة البنكرياسية للأفراد الثلاث</w:t>
      </w:r>
    </w:p>
    <w:p w:rsidR="00C555D7" w:rsidRDefault="00E85306" w:rsidP="00C555D7">
      <w:pPr>
        <w:bidi/>
        <w:rPr>
          <w:b/>
          <w:bCs/>
          <w:sz w:val="28"/>
          <w:szCs w:val="28"/>
          <w:rtl/>
          <w:lang w:bidi="ar-DZ"/>
        </w:rPr>
      </w:pPr>
      <w:r w:rsidRPr="00E85306">
        <w:rPr>
          <w:b/>
          <w:bCs/>
          <w:noProof/>
          <w:sz w:val="32"/>
          <w:szCs w:val="32"/>
          <w:u w:val="single"/>
          <w:rtl/>
        </w:rPr>
        <w:pict>
          <v:shape id="_x0000_s1041" type="#_x0000_t202" style="position:absolute;left:0;text-align:left;margin-left:-1.4pt;margin-top:13.15pt;width:251.7pt;height:2in;z-index:251667456" stroked="f">
            <v:textbox style="mso-next-textbox:#_x0000_s1041">
              <w:txbxContent>
                <w:tbl>
                  <w:tblPr>
                    <w:tblStyle w:val="Grilledutableau"/>
                    <w:bidiVisual/>
                    <w:tblW w:w="5040" w:type="dxa"/>
                    <w:tblLook w:val="01E0"/>
                  </w:tblPr>
                  <w:tblGrid>
                    <w:gridCol w:w="1584"/>
                    <w:gridCol w:w="1109"/>
                    <w:gridCol w:w="907"/>
                    <w:gridCol w:w="1440"/>
                  </w:tblGrid>
                  <w:tr w:rsidR="00C555D7" w:rsidRPr="00A0116A">
                    <w:trPr>
                      <w:trHeight w:val="593"/>
                    </w:trPr>
                    <w:tc>
                      <w:tcPr>
                        <w:tcW w:w="1584" w:type="dxa"/>
                        <w:tcBorders>
                          <w:tr2bl w:val="single" w:sz="4" w:space="0" w:color="auto"/>
                        </w:tcBorders>
                        <w:vAlign w:val="center"/>
                      </w:tcPr>
                      <w:p w:rsidR="00C555D7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الخلايا</w:t>
                        </w:r>
                        <w:proofErr w:type="gramEnd"/>
                      </w:p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الأفراد</w:t>
                        </w:r>
                        <w:proofErr w:type="gramEnd"/>
                      </w:p>
                    </w:tc>
                    <w:tc>
                      <w:tcPr>
                        <w:tcW w:w="1109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"α"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"β"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أخرى</w:t>
                        </w:r>
                      </w:p>
                    </w:tc>
                  </w:tr>
                  <w:tr w:rsidR="00C555D7" w:rsidRPr="00A0116A">
                    <w:trPr>
                      <w:trHeight w:val="639"/>
                    </w:trPr>
                    <w:tc>
                      <w:tcPr>
                        <w:tcW w:w="1584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A</w:t>
                        </w:r>
                      </w:p>
                    </w:tc>
                    <w:tc>
                      <w:tcPr>
                        <w:tcW w:w="1109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225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850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315</w:t>
                        </w:r>
                      </w:p>
                    </w:tc>
                  </w:tr>
                  <w:tr w:rsidR="00C555D7" w:rsidRPr="00A0116A">
                    <w:trPr>
                      <w:trHeight w:val="593"/>
                    </w:trPr>
                    <w:tc>
                      <w:tcPr>
                        <w:tcW w:w="1584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B</w:t>
                        </w:r>
                      </w:p>
                    </w:tc>
                    <w:tc>
                      <w:tcPr>
                        <w:tcW w:w="1109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225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850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315</w:t>
                        </w:r>
                      </w:p>
                    </w:tc>
                  </w:tr>
                  <w:tr w:rsidR="00C555D7" w:rsidRPr="00A0116A">
                    <w:trPr>
                      <w:trHeight w:val="639"/>
                    </w:trPr>
                    <w:tc>
                      <w:tcPr>
                        <w:tcW w:w="1584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C</w:t>
                        </w:r>
                      </w:p>
                    </w:tc>
                    <w:tc>
                      <w:tcPr>
                        <w:tcW w:w="1109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150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1440" w:type="dxa"/>
                        <w:vAlign w:val="center"/>
                      </w:tcPr>
                      <w:p w:rsidR="00C555D7" w:rsidRPr="00A0116A" w:rsidRDefault="00C555D7" w:rsidP="000C02A7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265</w:t>
                        </w:r>
                      </w:p>
                    </w:tc>
                  </w:tr>
                </w:tbl>
                <w:p w:rsidR="00C555D7" w:rsidRDefault="00C555D7" w:rsidP="00C555D7"/>
              </w:txbxContent>
            </v:textbox>
          </v:shape>
        </w:pict>
      </w:r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و قام بحساب عدد الخلايا </w:t>
      </w:r>
      <w:proofErr w:type="gramStart"/>
      <w:r w:rsidR="00C555D7">
        <w:rPr>
          <w:rFonts w:hint="cs"/>
          <w:b/>
          <w:bCs/>
          <w:sz w:val="28"/>
          <w:szCs w:val="28"/>
          <w:rtl/>
          <w:lang w:bidi="ar-DZ"/>
        </w:rPr>
        <w:t>البنكرياسي ،</w:t>
      </w:r>
      <w:proofErr w:type="gramEnd"/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تحصل الطبيب على </w:t>
      </w:r>
    </w:p>
    <w:p w:rsidR="00C555D7" w:rsidRDefault="00C555D7" w:rsidP="00C555D7">
      <w:pPr>
        <w:bidi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النتائج  </w:t>
      </w:r>
      <w:r w:rsidRPr="00AC55FD">
        <w:rPr>
          <w:rFonts w:hint="cs"/>
          <w:b/>
          <w:bCs/>
          <w:sz w:val="28"/>
          <w:szCs w:val="28"/>
          <w:rtl/>
          <w:lang w:bidi="ar-DZ"/>
        </w:rPr>
        <w:t xml:space="preserve">المدونة في </w:t>
      </w:r>
      <w:r>
        <w:rPr>
          <w:rFonts w:hint="cs"/>
          <w:b/>
          <w:bCs/>
          <w:sz w:val="32"/>
          <w:szCs w:val="32"/>
          <w:rtl/>
          <w:lang w:bidi="ar-DZ"/>
        </w:rPr>
        <w:t>الجدول المقابل:</w:t>
      </w:r>
    </w:p>
    <w:p w:rsidR="00C555D7" w:rsidRDefault="00C555D7" w:rsidP="00C555D7">
      <w:pPr>
        <w:bidi/>
        <w:rPr>
          <w:b/>
          <w:bCs/>
          <w:sz w:val="32"/>
          <w:szCs w:val="32"/>
          <w:rtl/>
          <w:lang w:bidi="ar-DZ"/>
        </w:rPr>
      </w:pPr>
    </w:p>
    <w:p w:rsidR="00C555D7" w:rsidRPr="000C6629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</w:p>
    <w:p w:rsidR="00C555D7" w:rsidRPr="00AC55FD" w:rsidRDefault="00C555D7" w:rsidP="00C555D7">
      <w:pPr>
        <w:bidi/>
        <w:rPr>
          <w:b/>
          <w:bCs/>
          <w:sz w:val="32"/>
          <w:szCs w:val="32"/>
          <w:rtl/>
          <w:lang w:bidi="ar-DZ"/>
        </w:rPr>
      </w:pPr>
      <w:proofErr w:type="gramStart"/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>الاختبار</w:t>
      </w:r>
      <w:proofErr w:type="gramEnd"/>
      <w:r w:rsidRPr="00AC55FD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الثالث</w:t>
      </w:r>
      <w:r w:rsidRPr="00AC55FD">
        <w:rPr>
          <w:rFonts w:hint="cs"/>
          <w:b/>
          <w:bCs/>
          <w:sz w:val="32"/>
          <w:szCs w:val="32"/>
          <w:rtl/>
          <w:lang w:bidi="ar-DZ"/>
        </w:rPr>
        <w:t xml:space="preserve">: </w:t>
      </w:r>
    </w:p>
    <w:p w:rsidR="00C555D7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استعمل طريقة التألق المناعي حيث قام بحقن أجسام مضادة </w:t>
      </w:r>
    </w:p>
    <w:p w:rsidR="00C555D7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مشعة ضد المستقبلات الغشائي للأنسولين للفردين(</w:t>
      </w:r>
      <w:r>
        <w:rPr>
          <w:b/>
          <w:bCs/>
          <w:sz w:val="28"/>
          <w:szCs w:val="28"/>
          <w:lang w:bidi="ar-DZ"/>
        </w:rPr>
        <w:t>B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و </w:t>
      </w:r>
      <w:r>
        <w:rPr>
          <w:b/>
          <w:bCs/>
          <w:sz w:val="28"/>
          <w:szCs w:val="28"/>
          <w:lang w:bidi="ar-DZ"/>
        </w:rPr>
        <w:t>C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).هذه الأجسام المضادة ترتبط نوعيا مع مستقبلات الأنسولين</w:t>
      </w:r>
    </w:p>
    <w:p w:rsidR="00C555D7" w:rsidRDefault="00E85306" w:rsidP="00C555D7">
      <w:pPr>
        <w:bidi/>
        <w:rPr>
          <w:b/>
          <w:bCs/>
          <w:sz w:val="28"/>
          <w:szCs w:val="28"/>
          <w:rtl/>
          <w:lang w:bidi="ar-DZ"/>
        </w:rPr>
      </w:pPr>
      <w:r w:rsidRPr="00E85306">
        <w:rPr>
          <w:b/>
          <w:bCs/>
          <w:noProof/>
          <w:sz w:val="32"/>
          <w:szCs w:val="32"/>
          <w:u w:val="single"/>
          <w:rtl/>
        </w:rPr>
        <w:pict>
          <v:shape id="_x0000_s1042" type="#_x0000_t202" style="position:absolute;left:0;text-align:left;margin-left:6.25pt;margin-top:36.3pt;width:3in;height:228.15pt;z-index:251668480" stroked="f">
            <v:textbox style="mso-next-textbox:#_x0000_s1042">
              <w:txbxContent>
                <w:p w:rsidR="00C555D7" w:rsidRDefault="00C555D7" w:rsidP="00C555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95600" cy="2921000"/>
                        <wp:effectExtent l="19050" t="0" r="0" b="0"/>
                        <wp:docPr id="635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292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الموجودة على أغشية الخلايا المستهدفة. </w:t>
      </w:r>
      <w:proofErr w:type="gramStart"/>
      <w:r w:rsidR="00C555D7">
        <w:rPr>
          <w:rFonts w:hint="cs"/>
          <w:b/>
          <w:bCs/>
          <w:sz w:val="28"/>
          <w:szCs w:val="28"/>
          <w:rtl/>
          <w:lang w:bidi="ar-DZ"/>
        </w:rPr>
        <w:t>قياس</w:t>
      </w:r>
      <w:proofErr w:type="gramEnd"/>
      <w:r w:rsidR="00C555D7">
        <w:rPr>
          <w:rFonts w:hint="cs"/>
          <w:b/>
          <w:bCs/>
          <w:sz w:val="28"/>
          <w:szCs w:val="28"/>
          <w:rtl/>
          <w:lang w:bidi="ar-DZ"/>
        </w:rPr>
        <w:t xml:space="preserve"> الإشعاعات على مستوى الخلايا الكبدية بعد مرور 01 ساعة من الحقن سمح بإنجاز منحنيات الوثيقة-3-</w:t>
      </w:r>
    </w:p>
    <w:p w:rsidR="00C555D7" w:rsidRPr="00EE2016" w:rsidRDefault="00C555D7" w:rsidP="00C555D7">
      <w:pPr>
        <w:bidi/>
        <w:rPr>
          <w:b/>
          <w:bCs/>
          <w:sz w:val="28"/>
          <w:szCs w:val="28"/>
          <w:rtl/>
          <w:lang w:bidi="ar-DZ"/>
        </w:rPr>
      </w:pPr>
    </w:p>
    <w:p w:rsidR="00C555D7" w:rsidRDefault="00C555D7" w:rsidP="00C555D7">
      <w:pPr>
        <w:numPr>
          <w:ilvl w:val="0"/>
          <w:numId w:val="1"/>
        </w:num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وضح أن الفردين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(</w:t>
      </w:r>
      <w:r>
        <w:rPr>
          <w:b/>
          <w:bCs/>
          <w:sz w:val="28"/>
          <w:szCs w:val="28"/>
          <w:lang w:bidi="ar-DZ"/>
        </w:rPr>
        <w:t>B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و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b/>
          <w:bCs/>
          <w:sz w:val="28"/>
          <w:szCs w:val="28"/>
          <w:lang w:bidi="ar-DZ"/>
        </w:rPr>
        <w:t>C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) لهما قيمة تحلون غير عادية </w:t>
      </w:r>
    </w:p>
    <w:p w:rsidR="00C555D7" w:rsidRDefault="00C555D7" w:rsidP="00C555D7">
      <w:pPr>
        <w:bidi/>
        <w:spacing w:after="0" w:line="240" w:lineRule="auto"/>
        <w:ind w:left="720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و الفرد (</w:t>
      </w:r>
      <w:r w:rsidRPr="00EC5089">
        <w:rPr>
          <w:b/>
          <w:bCs/>
          <w:sz w:val="28"/>
          <w:szCs w:val="28"/>
          <w:lang w:bidi="ar-DZ"/>
        </w:rPr>
        <w:t xml:space="preserve"> </w:t>
      </w:r>
      <w:r>
        <w:rPr>
          <w:b/>
          <w:bCs/>
          <w:sz w:val="28"/>
          <w:szCs w:val="28"/>
          <w:lang w:bidi="ar-DZ"/>
        </w:rPr>
        <w:t>A</w:t>
      </w:r>
      <w:r>
        <w:rPr>
          <w:rFonts w:hint="cs"/>
          <w:b/>
          <w:bCs/>
          <w:sz w:val="28"/>
          <w:szCs w:val="28"/>
          <w:rtl/>
          <w:lang w:bidi="ar-DZ"/>
        </w:rPr>
        <w:t>) سليم و شاهد.</w:t>
      </w:r>
    </w:p>
    <w:p w:rsidR="00C555D7" w:rsidRDefault="00C555D7" w:rsidP="00C555D7">
      <w:pPr>
        <w:numPr>
          <w:ilvl w:val="0"/>
          <w:numId w:val="1"/>
        </w:num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اشرح أصل الخلل عند كل من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الفردين  (</w:t>
      </w:r>
      <w:r>
        <w:rPr>
          <w:b/>
          <w:bCs/>
          <w:sz w:val="28"/>
          <w:szCs w:val="28"/>
          <w:lang w:bidi="ar-DZ"/>
        </w:rPr>
        <w:t>B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 و </w:t>
      </w:r>
      <w:r>
        <w:rPr>
          <w:b/>
          <w:bCs/>
          <w:sz w:val="28"/>
          <w:szCs w:val="28"/>
          <w:lang w:bidi="ar-DZ"/>
        </w:rPr>
        <w:t>C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) .</w:t>
      </w:r>
    </w:p>
    <w:p w:rsidR="00C555D7" w:rsidRDefault="00C555D7" w:rsidP="00C555D7">
      <w:pPr>
        <w:numPr>
          <w:ilvl w:val="0"/>
          <w:numId w:val="1"/>
        </w:num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اقترح حلولا عقلانية يمكن للطبيب أتباعها لإصلاح الخلل </w:t>
      </w:r>
    </w:p>
    <w:p w:rsidR="00C555D7" w:rsidRDefault="00C555D7" w:rsidP="00C555D7">
      <w:pPr>
        <w:bidi/>
        <w:spacing w:after="0" w:line="240" w:lineRule="auto"/>
        <w:ind w:left="720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الحاصل عند الفردين.</w:t>
      </w:r>
    </w:p>
    <w:p w:rsidR="00C555D7" w:rsidRPr="00E664E1" w:rsidRDefault="00C555D7" w:rsidP="00C555D7">
      <w:pPr>
        <w:tabs>
          <w:tab w:val="left" w:pos="20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rPr>
          <w:sz w:val="28"/>
          <w:szCs w:val="28"/>
          <w:rtl/>
          <w:lang w:bidi="ar-DZ"/>
        </w:rPr>
      </w:pPr>
      <w:r w:rsidRPr="00E85306">
        <w:rPr>
          <w:rFonts w:cs="Arial"/>
          <w:noProof/>
          <w:sz w:val="28"/>
          <w:szCs w:val="28"/>
          <w:rtl/>
          <w:lang w:eastAsia="fr-FR"/>
        </w:rPr>
        <w:lastRenderedPageBreak/>
        <w:pict>
          <v:group id="_x0000_s1066" style="position:absolute;left:0;text-align:left;margin-left:-13.4pt;margin-top:-8.7pt;width:563.85pt;height:797.6pt;z-index:251675648" coordorigin="299,393" coordsize="11277,15952">
            <v:shape id="_x0000_s1067" type="#_x0000_t202" style="position:absolute;left:299;top:692;width:11277;height:15653" stroked="f">
              <v:textbox>
                <w:txbxContent>
                  <w:p w:rsidR="00C555D7" w:rsidRDefault="00C555D7" w:rsidP="00C555D7">
                    <w:r w:rsidRPr="00076070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011142" cy="9785268"/>
                          <wp:effectExtent l="19050" t="0" r="0" b="0"/>
                          <wp:docPr id="822" name="Imag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9668" cy="9797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8" type="#_x0000_t202" style="position:absolute;left:9220;top:393;width:2132;height:486" stroked="f">
              <v:textbox>
                <w:txbxContent>
                  <w:p w:rsidR="00C555D7" w:rsidRPr="002153D3" w:rsidRDefault="00C555D7" w:rsidP="00C555D7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</w:pPr>
                    <w:r w:rsidRPr="002153D3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2153D3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السادس :</w:t>
                    </w:r>
                    <w:proofErr w:type="gramEnd"/>
                  </w:p>
                </w:txbxContent>
              </v:textbox>
            </v:shape>
          </v:group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Pr="002153D3" w:rsidRDefault="00C555D7" w:rsidP="00C555D7">
      <w:pPr>
        <w:bidi/>
        <w:jc w:val="center"/>
        <w:rPr>
          <w:b/>
          <w:bCs/>
          <w:sz w:val="28"/>
          <w:szCs w:val="28"/>
          <w:rtl/>
          <w:lang w:bidi="ar-DZ"/>
        </w:rPr>
      </w:pP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val="en-US"/>
        </w:rPr>
      </w:pPr>
      <w:r w:rsidRPr="00C555D7">
        <w:rPr>
          <w:rFonts w:ascii="Times New Roman" w:eastAsia="Times New Roman" w:hAnsi="Times New Roman" w:cs="Simplified Arabic" w:hint="cs"/>
          <w:b/>
          <w:bCs/>
          <w:color w:val="FF0000"/>
          <w:sz w:val="28"/>
          <w:szCs w:val="28"/>
          <w:u w:val="single"/>
          <w:rtl/>
          <w:lang w:val="en-US"/>
        </w:rPr>
        <w:lastRenderedPageBreak/>
        <w:t>التمريــن السابع:</w:t>
      </w:r>
      <w:r w:rsidRPr="00C555D7">
        <w:rPr>
          <w:rFonts w:ascii="Times New Roman" w:eastAsia="Times New Roman" w:hAnsi="Times New Roman" w:cs="Simplified Arabic" w:hint="cs"/>
          <w:b/>
          <w:bCs/>
          <w:color w:val="FF0000"/>
          <w:sz w:val="28"/>
          <w:szCs w:val="28"/>
          <w:rtl/>
          <w:lang w:val="en-US"/>
        </w:rPr>
        <w:t xml:space="preserve"> ( أحسن تمرين به أفكار جديدة ) </w:t>
      </w:r>
      <w:r w:rsidRPr="002153D3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val="en-US"/>
        </w:rPr>
        <w:t>يعتبر الجهاز الهرموني الجهاز المنظم الثاني في العضوية بعد الجهاز العصبي ، لدراسة مثال عن التنظيم الهرموني في العضوية نقترح عليك الدراسة التالية :</w:t>
      </w:r>
    </w:p>
    <w:p w:rsidR="00C555D7" w:rsidRPr="002153D3" w:rsidRDefault="00E85306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E85306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val="en-US"/>
        </w:rPr>
        <w:pict>
          <v:shape id="_x0000_s1044" type="#_x0000_t202" style="position:absolute;left:0;text-align:left;margin-left:-17.05pt;margin-top:16.2pt;width:414.95pt;height:165.45pt;z-index:251670528;mso-wrap-style:none" stroked="f">
            <v:textbox style="mso-next-textbox:#_x0000_s1044">
              <w:txbxContent>
                <w:p w:rsidR="00C555D7" w:rsidRDefault="00C555D7" w:rsidP="00C555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62875" cy="1958914"/>
                        <wp:effectExtent l="19050" t="0" r="4425" b="0"/>
                        <wp:docPr id="80" name="Image 31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0" cy="1960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C555D7">
        <w:rPr>
          <w:rFonts w:ascii="Times New Roman" w:eastAsia="Times New Roman" w:hAnsi="Times New Roman" w:cs="Simplified Arabic"/>
          <w:b/>
          <w:bCs/>
          <w:sz w:val="28"/>
          <w:szCs w:val="28"/>
        </w:rPr>
        <w:t>I</w:t>
      </w:r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bidi="ar-DZ"/>
        </w:rPr>
        <w:t xml:space="preserve"> - </w:t>
      </w:r>
      <w:r w:rsidR="00C555D7" w:rsidRPr="002153D3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</w:t>
      </w:r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يلاحظ </w:t>
      </w:r>
      <w:proofErr w:type="spellStart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الاطباء</w:t>
      </w:r>
      <w:proofErr w:type="spellEnd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عند بعض </w:t>
      </w:r>
      <w:proofErr w:type="spellStart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الاشخاص</w:t>
      </w:r>
      <w:proofErr w:type="spellEnd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الذين يعانون من السمنة اضطرابات في تنظيم تحلون الدم. لإيجاد علاج فعال أنجز بعض الباحثين مجموعة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من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الابحاث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على مجموعتين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من الفئران . تمثل الوثيقة-1-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تلخيص المرحلة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الاولى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من</w:t>
      </w:r>
    </w:p>
    <w:p w:rsidR="00C555D7" w:rsidRDefault="00C555D7" w:rsidP="00C555D7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الابحاث</w:t>
      </w:r>
      <w:proofErr w:type="spellEnd"/>
      <w:r w:rsidRPr="002153D3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val="en-US"/>
        </w:rPr>
        <w:t xml:space="preserve"> .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val="en-US"/>
        </w:rPr>
      </w:pP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1 -  قارن النتائج الملاحظة 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عند المجموعتين قبل حقن</w:t>
      </w:r>
    </w:p>
    <w:p w:rsidR="00C555D7" w:rsidRPr="002153D3" w:rsidRDefault="00E85306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E85306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val="en-US"/>
        </w:rPr>
        <w:pict>
          <v:shape id="_x0000_s1045" type="#_x0000_t202" style="position:absolute;left:0;text-align:left;margin-left:150.7pt;margin-top:9.75pt;width:1in;height:27pt;z-index:251671552">
            <v:textbox style="mso-next-textbox:#_x0000_s1045">
              <w:txbxContent>
                <w:p w:rsidR="00C555D7" w:rsidRPr="00CE7991" w:rsidRDefault="00C555D7" w:rsidP="00C555D7">
                  <w:pPr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proofErr w:type="gramStart"/>
                  <w:r w:rsidRPr="00CE79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الوثيقة</w:t>
                  </w:r>
                  <w:proofErr w:type="gramEnd"/>
                  <w:r w:rsidRPr="00CE7991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-1 -</w:t>
                  </w:r>
                </w:p>
              </w:txbxContent>
            </v:textbox>
            <w10:wrap anchorx="page"/>
          </v:shape>
        </w:pict>
      </w:r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</w:t>
      </w:r>
      <w:proofErr w:type="spellStart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السولفاميدات</w:t>
      </w:r>
      <w:proofErr w:type="spellEnd"/>
      <w:r w:rsidR="00C555D7"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.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2 </w:t>
      </w:r>
      <w:r w:rsidRPr="002153D3"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  <w:t>–</w:t>
      </w: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أستخرج تأثير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السولفاميدات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عند المجموعتين. 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3- 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إقترح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فرضيتين تفسيريتين لسبب الإصابة بداء السكري عند الفئران البدينة ؟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4 </w:t>
      </w:r>
      <w:r w:rsidRPr="002153D3"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  <w:t>–</w:t>
      </w: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يريد الطبيب وصف علاج (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سولفاميدات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أو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انسولين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) لشخص بدين يظهر مرض سكري ناتج عن اضطرابا</w:t>
      </w:r>
      <w:r w:rsidRPr="002153D3">
        <w:rPr>
          <w:rFonts w:ascii="Times New Roman" w:eastAsia="Times New Roman" w:hAnsi="Times New Roman" w:cs="Traditional Arabic" w:hint="eastAsia"/>
          <w:b/>
          <w:bCs/>
          <w:sz w:val="28"/>
          <w:szCs w:val="28"/>
          <w:rtl/>
          <w:lang w:val="en-US"/>
        </w:rPr>
        <w:t>ت</w:t>
      </w: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في تنظيم تحلون الدم تتشابه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اعراضه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مع الحالة المدروسة.</w:t>
      </w:r>
    </w:p>
    <w:p w:rsidR="00C555D7" w:rsidRPr="002153D3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val="en-US"/>
        </w:rPr>
      </w:pPr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* حدد معللا العلاج الذي يمكن وصفه </w:t>
      </w:r>
      <w:proofErr w:type="spellStart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>لهذ</w:t>
      </w:r>
      <w:proofErr w:type="spellEnd"/>
      <w:r w:rsidRPr="002153D3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val="en-US"/>
        </w:rPr>
        <w:t xml:space="preserve"> المريض؟</w:t>
      </w:r>
    </w:p>
    <w:p w:rsidR="00C555D7" w:rsidRDefault="00C555D7" w:rsidP="00C555D7">
      <w:pPr>
        <w:bidi/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  <w:lang w:bidi="ar-DZ"/>
        </w:rPr>
      </w:pPr>
      <w:r w:rsidRPr="00EA54BA">
        <w:rPr>
          <w:rFonts w:ascii="Times New Roman" w:eastAsia="Times New Roman" w:hAnsi="Times New Roman" w:cs="Traditional Arabic"/>
          <w:b/>
          <w:bCs/>
          <w:sz w:val="28"/>
          <w:szCs w:val="28"/>
        </w:rPr>
        <w:t>II</w:t>
      </w:r>
      <w:r w:rsidRPr="00EA54B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Pr="00EA54BA">
        <w:rPr>
          <w:rFonts w:ascii="Times New Roman" w:eastAsia="Times New Roman" w:hAnsi="Times New Roman" w:cs="Traditional Arabic"/>
          <w:b/>
          <w:bCs/>
          <w:sz w:val="28"/>
          <w:szCs w:val="28"/>
          <w:rtl/>
          <w:lang w:bidi="ar-DZ"/>
        </w:rPr>
        <w:t>–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تتصدى العضوية لتغيرات </w:t>
      </w:r>
      <w:proofErr w:type="spellStart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>التحلون</w:t>
      </w:r>
      <w:proofErr w:type="spellEnd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عن طريق إفراز </w:t>
      </w:r>
      <w:proofErr w:type="spellStart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>هرمونين</w:t>
      </w:r>
      <w:proofErr w:type="spellEnd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مختلفين ، نرمز لهما </w:t>
      </w:r>
      <w:proofErr w:type="spellStart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>بـ</w:t>
      </w:r>
      <w:proofErr w:type="spellEnd"/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: الهرمون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A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و الهرمون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B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لفهم العلاقة بينهما نحقق التجربة التالية:</w:t>
      </w:r>
    </w:p>
    <w:p w:rsidR="00C555D7" w:rsidRPr="00FF1659" w:rsidRDefault="00C555D7" w:rsidP="00C555D7">
      <w:pPr>
        <w:pStyle w:val="Paragraphedeliste"/>
        <w:numPr>
          <w:ilvl w:val="0"/>
          <w:numId w:val="2"/>
        </w:num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نعزل خلايا كبدية و نضعها في وسط فيزيولوجي ملائم ، و نضيف للوسط  الهرمونين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A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و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B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ثم نقيس تركيز المادة 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Y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في الوسط  و تركيز المادة  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>X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 xml:space="preserve"> الموجودة</w:t>
      </w:r>
      <w:r>
        <w:rPr>
          <w:rFonts w:ascii="Times New Roman" w:eastAsia="Times New Roman" w:hAnsi="Times New Roman" w:cs="Traditional Arabic"/>
          <w:sz w:val="28"/>
          <w:szCs w:val="28"/>
          <w:lang w:bidi="ar-DZ"/>
        </w:rPr>
        <w:t xml:space="preserve"> </w:t>
      </w:r>
      <w:r>
        <w:rPr>
          <w:rFonts w:ascii="Times New Roman" w:eastAsia="Times New Roman" w:hAnsi="Times New Roman" w:cs="Traditional Arabic" w:hint="cs"/>
          <w:sz w:val="28"/>
          <w:szCs w:val="28"/>
          <w:rtl/>
          <w:lang w:bidi="ar-DZ"/>
        </w:rPr>
        <w:t>في الخلايا الكبدية، فنحصل على النتائج التجريبية المبينة في الوثيقة-2- :</w:t>
      </w:r>
    </w:p>
    <w:p w:rsidR="00C555D7" w:rsidRDefault="00E85306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046" style="position:absolute;left:0;text-align:left;margin-left:-4.65pt;margin-top:5.5pt;width:536.5pt;height:177.75pt;z-index:251672576" coordorigin="445,540" coordsize="10730,3555">
            <v:shape id="_x0000_s1047" type="#_x0000_t202" style="position:absolute;left:445;top:540;width:10730;height:3555">
              <v:textbox>
                <w:txbxContent>
                  <w:p w:rsidR="00C555D7" w:rsidRDefault="00C555D7" w:rsidP="00C555D7"/>
                </w:txbxContent>
              </v:textbox>
            </v:shape>
            <v:shape id="_x0000_s1048" type="#_x0000_t202" style="position:absolute;left:6051;top:1455;width:4780;height:1845" stroked="f">
              <v:textbox>
                <w:txbxContent>
                  <w:tbl>
                    <w:tblPr>
                      <w:tblStyle w:val="Grilledutableau"/>
                      <w:bidiVisual/>
                      <w:tblW w:w="0" w:type="auto"/>
                      <w:tblLook w:val="04A0"/>
                    </w:tblPr>
                    <w:tblGrid>
                      <w:gridCol w:w="1466"/>
                      <w:gridCol w:w="1048"/>
                      <w:gridCol w:w="1078"/>
                      <w:gridCol w:w="1115"/>
                    </w:tblGrid>
                    <w:tr w:rsidR="00C555D7" w:rsidTr="000C02A7">
                      <w:tc>
                        <w:tcPr>
                          <w:tcW w:w="1958" w:type="dxa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الزمن</w:t>
                          </w:r>
                        </w:p>
                      </w:tc>
                      <w:tc>
                        <w:tcPr>
                          <w:tcW w:w="1302" w:type="dxa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عند ز1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عند ز2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عند ز3</w:t>
                          </w:r>
                        </w:p>
                      </w:tc>
                    </w:tr>
                    <w:tr w:rsidR="00C555D7" w:rsidTr="000C02A7">
                      <w:trPr>
                        <w:trHeight w:val="801"/>
                      </w:trPr>
                      <w:tc>
                        <w:tcPr>
                          <w:tcW w:w="1958" w:type="dxa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rPr>
                              <w:sz w:val="28"/>
                              <w:szCs w:val="28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الهرمون المضاف للوسط الفيزيولوجي</w:t>
                          </w:r>
                        </w:p>
                      </w:tc>
                      <w:tc>
                        <w:tcPr>
                          <w:tcW w:w="1302" w:type="dxa"/>
                          <w:vAlign w:val="center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lang w:bidi="ar-DZ"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الهرمون</w:t>
                          </w:r>
                          <w:proofErr w:type="gramEnd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bidi="ar-DZ"/>
                            </w:rPr>
                            <w:t>A</w:t>
                          </w:r>
                        </w:p>
                      </w:tc>
                      <w:tc>
                        <w:tcPr>
                          <w:tcW w:w="1417" w:type="dxa"/>
                          <w:vAlign w:val="center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lang w:bidi="ar-DZ"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الهرمون</w:t>
                          </w:r>
                          <w:proofErr w:type="gramEnd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bidi="ar-DZ"/>
                            </w:rPr>
                            <w:t>B</w:t>
                          </w:r>
                        </w:p>
                      </w:tc>
                      <w:tc>
                        <w:tcPr>
                          <w:tcW w:w="1560" w:type="dxa"/>
                          <w:vAlign w:val="center"/>
                        </w:tcPr>
                        <w:p w:rsidR="00C555D7" w:rsidRDefault="00C555D7" w:rsidP="000C02A7">
                          <w:pPr>
                            <w:tabs>
                              <w:tab w:val="left" w:pos="1246"/>
                            </w:tabs>
                            <w:jc w:val="center"/>
                            <w:rPr>
                              <w:sz w:val="28"/>
                              <w:szCs w:val="28"/>
                              <w:lang w:bidi="ar-DZ"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الهرمون</w:t>
                          </w:r>
                          <w:proofErr w:type="gramEnd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bidi="ar-DZ"/>
                            </w:rPr>
                            <w:t>A</w:t>
                          </w:r>
                        </w:p>
                      </w:tc>
                    </w:tr>
                  </w:tbl>
                  <w:p w:rsidR="00C555D7" w:rsidRDefault="00C555D7" w:rsidP="00C555D7"/>
                </w:txbxContent>
              </v:textbox>
            </v:shape>
            <v:shape id="_x0000_s1049" type="#_x0000_t202" style="position:absolute;left:669;top:720;width:5226;height:3030" stroked="f">
              <v:textbox>
                <w:txbxContent>
                  <w:p w:rsidR="00C555D7" w:rsidRDefault="00C555D7" w:rsidP="00C555D7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467100" cy="1857375"/>
                          <wp:effectExtent l="19050" t="0" r="0" b="0"/>
                          <wp:docPr id="85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67100" cy="1857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50" type="#_x0000_t202" style="position:absolute;left:5976;top:3300;width:1464;height:525">
              <v:textbox>
                <w:txbxContent>
                  <w:p w:rsidR="00C555D7" w:rsidRPr="00A354A5" w:rsidRDefault="00C555D7" w:rsidP="00C555D7">
                    <w:pPr>
                      <w:rPr>
                        <w:sz w:val="28"/>
                        <w:szCs w:val="28"/>
                        <w:lang w:bidi="ar-DZ"/>
                      </w:rPr>
                    </w:pPr>
                    <w:proofErr w:type="gramStart"/>
                    <w:r w:rsidRPr="00A354A5">
                      <w:rPr>
                        <w:rFonts w:hint="cs"/>
                        <w:sz w:val="28"/>
                        <w:szCs w:val="28"/>
                        <w:rtl/>
                        <w:lang w:bidi="ar-DZ"/>
                      </w:rPr>
                      <w:t>الوثيقة</w:t>
                    </w:r>
                    <w:proofErr w:type="gramEnd"/>
                    <w:r w:rsidRPr="00A354A5">
                      <w:rPr>
                        <w:rFonts w:hint="cs"/>
                        <w:sz w:val="28"/>
                        <w:szCs w:val="28"/>
                        <w:rtl/>
                        <w:lang w:bidi="ar-DZ"/>
                      </w:rPr>
                      <w:t xml:space="preserve"> -2-</w:t>
                    </w:r>
                  </w:p>
                </w:txbxContent>
              </v:textbox>
            </v:shape>
          </v:group>
        </w:pict>
      </w: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Pr="00FF1659" w:rsidRDefault="00C555D7" w:rsidP="00C555D7">
      <w:pPr>
        <w:pStyle w:val="Paragraphedeliste"/>
        <w:numPr>
          <w:ilvl w:val="0"/>
          <w:numId w:val="3"/>
        </w:numPr>
        <w:tabs>
          <w:tab w:val="left" w:pos="1246"/>
        </w:tabs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تعرف على الهرمونين و على المادتين العضويتين </w:t>
      </w:r>
      <w:r>
        <w:rPr>
          <w:sz w:val="28"/>
          <w:szCs w:val="28"/>
          <w:lang w:bidi="ar-DZ"/>
        </w:rPr>
        <w:t>X</w:t>
      </w:r>
      <w:r>
        <w:rPr>
          <w:rFonts w:hint="cs"/>
          <w:sz w:val="28"/>
          <w:szCs w:val="28"/>
          <w:rtl/>
          <w:lang w:bidi="ar-DZ"/>
        </w:rPr>
        <w:t xml:space="preserve"> و </w:t>
      </w:r>
      <w:r>
        <w:rPr>
          <w:sz w:val="28"/>
          <w:szCs w:val="28"/>
          <w:lang w:bidi="ar-DZ"/>
        </w:rPr>
        <w:t>Y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p w:rsidR="00C555D7" w:rsidRPr="00FF1659" w:rsidRDefault="00C555D7" w:rsidP="00C555D7">
      <w:pPr>
        <w:pStyle w:val="Paragraphedeliste"/>
        <w:numPr>
          <w:ilvl w:val="0"/>
          <w:numId w:val="3"/>
        </w:numPr>
        <w:tabs>
          <w:tab w:val="left" w:pos="1246"/>
        </w:tabs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اشرح بالتفصيل العلاقة الموجودة بين تأثير الهرمونين المدروسين على بعضهما البعض في العضوية.</w:t>
      </w:r>
    </w:p>
    <w:p w:rsidR="00C555D7" w:rsidRDefault="00C555D7" w:rsidP="00C555D7">
      <w:pPr>
        <w:pStyle w:val="Paragraphedeliste"/>
        <w:numPr>
          <w:ilvl w:val="0"/>
          <w:numId w:val="3"/>
        </w:numPr>
        <w:tabs>
          <w:tab w:val="left" w:pos="1246"/>
        </w:tabs>
        <w:bidi/>
        <w:rPr>
          <w:sz w:val="28"/>
          <w:szCs w:val="28"/>
          <w:lang w:bidi="ar-DZ"/>
        </w:rPr>
      </w:pPr>
      <w:proofErr w:type="gramStart"/>
      <w:r>
        <w:rPr>
          <w:rFonts w:hint="cs"/>
          <w:sz w:val="28"/>
          <w:szCs w:val="28"/>
          <w:rtl/>
          <w:lang w:bidi="ar-DZ"/>
        </w:rPr>
        <w:t>بين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في رسم تخطيطي متقن مع كافة البيانات آلية عمل الهرمون </w:t>
      </w:r>
      <w:r>
        <w:rPr>
          <w:sz w:val="28"/>
          <w:szCs w:val="28"/>
          <w:lang w:bidi="ar-DZ"/>
        </w:rPr>
        <w:t>A</w:t>
      </w:r>
      <w:r>
        <w:rPr>
          <w:rFonts w:hint="cs"/>
          <w:sz w:val="28"/>
          <w:szCs w:val="28"/>
          <w:rtl/>
          <w:lang w:bidi="ar-DZ"/>
        </w:rPr>
        <w:t xml:space="preserve"> في العضوية.  </w:t>
      </w:r>
    </w:p>
    <w:p w:rsidR="00C555D7" w:rsidRDefault="00C555D7" w:rsidP="00C555D7">
      <w:pPr>
        <w:pStyle w:val="Paragraphedeliste"/>
        <w:tabs>
          <w:tab w:val="left" w:pos="1246"/>
        </w:tabs>
        <w:bidi/>
        <w:rPr>
          <w:sz w:val="28"/>
          <w:szCs w:val="28"/>
          <w:lang w:bidi="ar-DZ"/>
        </w:rPr>
      </w:pPr>
    </w:p>
    <w:p w:rsidR="00C555D7" w:rsidRDefault="00C555D7" w:rsidP="00C555D7">
      <w:pPr>
        <w:pStyle w:val="Paragraphedeliste"/>
        <w:numPr>
          <w:ilvl w:val="0"/>
          <w:numId w:val="3"/>
        </w:numPr>
        <w:tabs>
          <w:tab w:val="left" w:pos="1246"/>
        </w:tabs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لفهم تأثير الهرمون 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 xml:space="preserve"> على التفاعلات </w:t>
      </w:r>
      <w:proofErr w:type="spellStart"/>
      <w:r>
        <w:rPr>
          <w:rFonts w:hint="cs"/>
          <w:sz w:val="28"/>
          <w:szCs w:val="28"/>
          <w:rtl/>
          <w:lang w:bidi="ar-DZ"/>
        </w:rPr>
        <w:t>الأيضية</w:t>
      </w:r>
      <w:proofErr w:type="spellEnd"/>
      <w:r>
        <w:rPr>
          <w:rFonts w:hint="cs"/>
          <w:sz w:val="28"/>
          <w:szCs w:val="28"/>
          <w:rtl/>
          <w:lang w:bidi="ar-DZ"/>
        </w:rPr>
        <w:t>(الحيوية)  التي  تحدث داخل العضلة، نحقق التجارب المدونة في الوثيقة (3) :</w:t>
      </w:r>
    </w:p>
    <w:p w:rsidR="00C555D7" w:rsidRPr="00FF1659" w:rsidRDefault="00C555D7" w:rsidP="00C555D7">
      <w:pPr>
        <w:pStyle w:val="Paragraphedeliste"/>
        <w:rPr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1275"/>
        <w:gridCol w:w="993"/>
        <w:gridCol w:w="4819"/>
        <w:gridCol w:w="3794"/>
      </w:tblGrid>
      <w:tr w:rsidR="00C555D7" w:rsidTr="00EA36A0">
        <w:trPr>
          <w:trHeight w:val="968"/>
        </w:trPr>
        <w:tc>
          <w:tcPr>
            <w:tcW w:w="1275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العضو المستخدم في التجربة</w:t>
            </w:r>
          </w:p>
        </w:tc>
        <w:tc>
          <w:tcPr>
            <w:tcW w:w="993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رقم التجربة</w:t>
            </w:r>
          </w:p>
        </w:tc>
        <w:tc>
          <w:tcPr>
            <w:tcW w:w="4819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الشروط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التجريبية</w:t>
            </w:r>
          </w:p>
        </w:tc>
        <w:tc>
          <w:tcPr>
            <w:tcW w:w="3794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النتائج ( المنحنى 1) (المنحنى 2)</w:t>
            </w:r>
          </w:p>
        </w:tc>
      </w:tr>
      <w:tr w:rsidR="00C555D7" w:rsidTr="00EA36A0">
        <w:trPr>
          <w:trHeight w:val="1819"/>
        </w:trPr>
        <w:tc>
          <w:tcPr>
            <w:tcW w:w="1275" w:type="dxa"/>
            <w:vMerge w:val="restart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عضلة ساقية لحيوان ثدي</w:t>
            </w:r>
          </w:p>
        </w:tc>
        <w:tc>
          <w:tcPr>
            <w:tcW w:w="993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تجربة</w:t>
            </w:r>
            <w:proofErr w:type="gramEnd"/>
          </w:p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4819" w:type="dxa"/>
          </w:tcPr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سائل فيزيولوجي ملائم،</w:t>
            </w:r>
          </w:p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إضافة للوسط غلوكوز مشع في ذرة الكربون </w:t>
            </w:r>
            <w:r>
              <w:rPr>
                <w:sz w:val="28"/>
                <w:szCs w:val="28"/>
                <w:lang w:bidi="ar-DZ"/>
              </w:rPr>
              <w:t>C</w:t>
            </w:r>
            <w:r>
              <w:rPr>
                <w:sz w:val="28"/>
                <w:szCs w:val="28"/>
                <w:vertAlign w:val="superscript"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،</w:t>
            </w:r>
          </w:p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تنبيهات فعالة للعضلة الساقية عند ز3 ،</w:t>
            </w:r>
          </w:p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النتائج المحصل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عليها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المنحنى 1.</w:t>
            </w:r>
          </w:p>
        </w:tc>
        <w:tc>
          <w:tcPr>
            <w:tcW w:w="3794" w:type="dxa"/>
            <w:vMerge w:val="restart"/>
          </w:tcPr>
          <w:p w:rsidR="00C555D7" w:rsidRDefault="00E85306" w:rsidP="00EA36A0">
            <w:pPr>
              <w:pStyle w:val="Paragraphedeliste"/>
              <w:tabs>
                <w:tab w:val="left" w:pos="1246"/>
              </w:tabs>
              <w:ind w:left="0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en-US"/>
              </w:rPr>
              <w:pict>
                <v:group id="_x0000_s1051" style="position:absolute;margin-left:-4.65pt;margin-top:4.7pt;width:338.1pt;height:168pt;z-index:251673600;mso-position-horizontal-relative:text;mso-position-vertical-relative:text" coordorigin="474,6870" coordsize="6762,3360">
                  <v:group id="_x0000_s1052" style="position:absolute;left:474;top:6870;width:3774;height:3030" coordorigin="474,6870" coordsize="3774,3030">
                    <v:shape id="_x0000_s1053" type="#_x0000_t202" style="position:absolute;left:2700;top:7111;width:1455;height:404" stroked="f">
                      <v:textbox>
                        <w:txbxContent>
                          <w:p w:rsidR="00C555D7" w:rsidRDefault="00C555D7" w:rsidP="00C555D7">
                            <w:pPr>
                              <w:rPr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المنحنى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-2-</w:t>
                            </w:r>
                          </w:p>
                        </w:txbxContent>
                      </v:textbox>
                    </v:shape>
                    <v:shape id="_x0000_s1054" type="#_x0000_t202" style="position:absolute;left:3015;top:8280;width:1155;height:404" stroked="f">
                      <v:textbox>
                        <w:txbxContent>
                          <w:p w:rsidR="00C555D7" w:rsidRDefault="00C555D7" w:rsidP="00C555D7">
                            <w:pPr>
                              <w:rPr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المنحنى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-1-</w:t>
                            </w:r>
                          </w:p>
                        </w:txbxContent>
                      </v:textbox>
                    </v:shape>
                    <v:shape id="_x0000_s1055" type="#_x0000_t202" style="position:absolute;left:669;top:9435;width:3579;height:465" stroked="f">
                      <v:textbox style="mso-next-textbox:#_x0000_s1055">
                        <w:txbxContent>
                          <w:p w:rsidR="00C555D7" w:rsidRDefault="00C555D7" w:rsidP="00C555D7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الزمن   ز5    ز4    ز3    ز2   ز1       ز0</w:t>
                            </w:r>
                          </w:p>
                        </w:txbxContent>
                      </v:textbox>
                    </v:shape>
                    <v:shape id="_x0000_s1056" type="#_x0000_t202" style="position:absolute;left:474;top:6870;width:1266;height:945" stroked="f">
                      <v:textbox style="mso-next-textbox:#_x0000_s1056">
                        <w:txbxContent>
                          <w:p w:rsidR="00C555D7" w:rsidRPr="002031DD" w:rsidRDefault="00C555D7" w:rsidP="00C555D7">
                            <w:pPr>
                              <w:rPr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تركيز  </w:t>
                            </w:r>
                            <w:r>
                              <w:rPr>
                                <w:lang w:bidi="ar-DZ"/>
                              </w:rPr>
                              <w:t>C</w:t>
                            </w:r>
                            <w:r>
                              <w:rPr>
                                <w:vertAlign w:val="superscript"/>
                                <w:lang w:bidi="ar-DZ"/>
                              </w:rPr>
                              <w:t>14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في الوسط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57" type="#_x0000_t32" style="position:absolute;left:825;top:9435;width:3165;height:1" o:connectortype="straight">
                      <v:stroke endarrow="block"/>
                    </v:shape>
                    <v:group id="_x0000_s1058" style="position:absolute;left:822;top:7365;width:2328;height:1665" coordorigin="822,7365" coordsize="2328,1665">
                      <v:shape id="_x0000_s1059" type="#_x0000_t32" style="position:absolute;left:822;top:7815;width:1680;height:1215" o:connectortype="straight" strokeweight="1.5pt"/>
                      <v:shape id="_x0000_s1060" type="#_x0000_t32" style="position:absolute;left:2505;top:7365;width:645;height:1665;flip:y" o:connectortype="straight" strokeweight="1.5pt"/>
                    </v:group>
                  </v:group>
                  <v:group id="_x0000_s1061" style="position:absolute;left:822;top:7756;width:2760;height:1230" coordorigin="825,7785" coordsize="2760,1230">
                    <v:shape id="_x0000_s1062" type="#_x0000_t32" style="position:absolute;left:2505;top:8565;width:1080;height:450;flip:y" o:connectortype="straight" strokeweight="2.25pt">
                      <v:stroke dashstyle="dash"/>
                    </v:shape>
                    <v:shape id="_x0000_s1063" type="#_x0000_t32" style="position:absolute;left:825;top:7785;width:1680;height:1215" o:connectortype="straight" strokeweight="2.25pt">
                      <v:stroke dashstyle="dash"/>
                    </v:shape>
                  </v:group>
                  <v:shape id="_x0000_s1064" type="#_x0000_t202" style="position:absolute;left:5976;top:9705;width:1260;height:525">
                    <v:textbox>
                      <w:txbxContent>
                        <w:p w:rsidR="00C555D7" w:rsidRPr="00A03357" w:rsidRDefault="00C555D7" w:rsidP="00C555D7">
                          <w:pPr>
                            <w:rPr>
                              <w:sz w:val="28"/>
                              <w:szCs w:val="28"/>
                              <w:lang w:bidi="ar-DZ"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الوثيقة</w:t>
                          </w:r>
                          <w:proofErr w:type="gramEnd"/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  <w:lang w:bidi="ar-DZ"/>
                            </w:rPr>
                            <w:t>-3-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 w:val="28"/>
                <w:szCs w:val="28"/>
                <w:rtl/>
                <w:lang w:eastAsia="en-US"/>
              </w:rPr>
              <w:pict>
                <v:shape id="_x0000_s1065" type="#_x0000_t32" style="position:absolute;margin-left:12.9pt;margin-top:24.25pt;width:.05pt;height:108.7pt;flip:y;z-index:251674624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C555D7" w:rsidTr="00EA36A0">
        <w:trPr>
          <w:trHeight w:val="1563"/>
        </w:trPr>
        <w:tc>
          <w:tcPr>
            <w:tcW w:w="1275" w:type="dxa"/>
            <w:vMerge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تجربة</w:t>
            </w:r>
            <w:proofErr w:type="gramEnd"/>
          </w:p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4819" w:type="dxa"/>
          </w:tcPr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نفس خطوات التجربة 1+ إضافة الهرمون </w:t>
            </w:r>
            <w:r>
              <w:rPr>
                <w:sz w:val="28"/>
                <w:szCs w:val="28"/>
                <w:lang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الوسط،</w:t>
            </w:r>
          </w:p>
          <w:p w:rsidR="00C555D7" w:rsidRDefault="00C555D7" w:rsidP="00C555D7">
            <w:pPr>
              <w:pStyle w:val="Paragraphedeliste"/>
              <w:numPr>
                <w:ilvl w:val="0"/>
                <w:numId w:val="2"/>
              </w:numPr>
              <w:tabs>
                <w:tab w:val="left" w:pos="1246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النتائج المحصل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عليها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المنحنى 2.</w:t>
            </w:r>
          </w:p>
        </w:tc>
        <w:tc>
          <w:tcPr>
            <w:tcW w:w="3794" w:type="dxa"/>
            <w:vMerge/>
          </w:tcPr>
          <w:p w:rsidR="00C555D7" w:rsidRDefault="00C555D7" w:rsidP="00EA36A0">
            <w:pPr>
              <w:pStyle w:val="Paragraphedeliste"/>
              <w:tabs>
                <w:tab w:val="left" w:pos="1246"/>
              </w:tabs>
              <w:ind w:left="0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C555D7" w:rsidRDefault="00C555D7" w:rsidP="00C555D7">
      <w:pPr>
        <w:pStyle w:val="Paragraphedeliste"/>
        <w:tabs>
          <w:tab w:val="left" w:pos="1246"/>
        </w:tabs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pStyle w:val="Paragraphedeliste"/>
        <w:numPr>
          <w:ilvl w:val="0"/>
          <w:numId w:val="4"/>
        </w:numPr>
        <w:tabs>
          <w:tab w:val="left" w:pos="1246"/>
        </w:tabs>
        <w:bidi/>
        <w:rPr>
          <w:sz w:val="28"/>
          <w:szCs w:val="28"/>
          <w:lang w:bidi="ar-DZ"/>
        </w:rPr>
      </w:pPr>
      <w:proofErr w:type="gramStart"/>
      <w:r>
        <w:rPr>
          <w:rFonts w:hint="cs"/>
          <w:sz w:val="28"/>
          <w:szCs w:val="28"/>
          <w:rtl/>
          <w:lang w:bidi="ar-DZ"/>
        </w:rPr>
        <w:t>حلل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و فسر المنحنين مع ذكر مصدر الكربون المشع في كل طور.</w:t>
      </w:r>
    </w:p>
    <w:p w:rsidR="00C555D7" w:rsidRDefault="00C555D7" w:rsidP="00C555D7">
      <w:pPr>
        <w:pStyle w:val="Paragraphedeliste"/>
        <w:numPr>
          <w:ilvl w:val="0"/>
          <w:numId w:val="4"/>
        </w:numPr>
        <w:tabs>
          <w:tab w:val="left" w:pos="1246"/>
        </w:tabs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ذا تستنتج ؟</w:t>
      </w:r>
    </w:p>
    <w:p w:rsidR="00C555D7" w:rsidRPr="00514B8E" w:rsidRDefault="00C555D7" w:rsidP="00C555D7">
      <w:pPr>
        <w:pStyle w:val="Paragraphedeliste"/>
        <w:numPr>
          <w:ilvl w:val="0"/>
          <w:numId w:val="4"/>
        </w:numPr>
        <w:tabs>
          <w:tab w:val="left" w:pos="1246"/>
        </w:tabs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بين برسم تخطيطي متقن آلية تأثير الهرمون </w:t>
      </w:r>
      <w:r>
        <w:rPr>
          <w:sz w:val="28"/>
          <w:szCs w:val="28"/>
          <w:lang w:bidi="ar-DZ"/>
        </w:rPr>
        <w:t>B</w:t>
      </w:r>
      <w:r>
        <w:rPr>
          <w:rFonts w:hint="cs"/>
          <w:sz w:val="28"/>
          <w:szCs w:val="28"/>
          <w:rtl/>
          <w:lang w:bidi="ar-DZ"/>
        </w:rPr>
        <w:t xml:space="preserve"> على العضلة المدروسة؟</w:t>
      </w:r>
    </w:p>
    <w:p w:rsidR="00C555D7" w:rsidRPr="00930C11" w:rsidRDefault="00E85306" w:rsidP="00C555D7">
      <w:pPr>
        <w:tabs>
          <w:tab w:val="left" w:pos="1246"/>
        </w:tabs>
        <w:bidi/>
        <w:rPr>
          <w:sz w:val="28"/>
          <w:szCs w:val="28"/>
          <w:rtl/>
          <w:lang w:bidi="ar-DZ"/>
        </w:rPr>
      </w:pPr>
      <w:r w:rsidRPr="00E85306">
        <w:rPr>
          <w:b/>
          <w:bCs/>
          <w:noProof/>
          <w:sz w:val="28"/>
          <w:szCs w:val="28"/>
          <w:rtl/>
          <w:lang w:eastAsia="fr-FR"/>
        </w:rPr>
        <w:pict>
          <v:group id="_x0000_s1069" style="position:absolute;left:0;text-align:left;margin-left:-10.25pt;margin-top:23.75pt;width:557.25pt;height:381.05pt;z-index:251676672" coordorigin="362,7144" coordsize="11145,7621">
            <v:group id="_x0000_s1070" style="position:absolute;left:362;top:7353;width:11145;height:7412" coordorigin="362,7350" coordsize="11145,7412">
              <v:shape id="_x0000_s1071" type="#_x0000_t202" style="position:absolute;left:362;top:7350;width:11145;height:7412" stroked="f">
                <v:textbox>
                  <w:txbxContent>
                    <w:p w:rsidR="00C555D7" w:rsidRDefault="00C555D7" w:rsidP="00C555D7">
                      <w:r w:rsidRPr="004E1ED0">
                        <w:rPr>
                          <w:rFonts w:hint="cs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928126" cy="7137070"/>
                            <wp:effectExtent l="19050" t="0" r="6074" b="0"/>
                            <wp:docPr id="857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3280" cy="711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72" type="#_x0000_t202" style="position:absolute;left:8042;top:11913;width:3272;height:2375" stroked="f">
                <v:textbox>
                  <w:txbxContent>
                    <w:p w:rsidR="00C555D7" w:rsidRDefault="00C555D7" w:rsidP="00C555D7"/>
                  </w:txbxContent>
                </v:textbox>
              </v:shape>
            </v:group>
            <v:shape id="_x0000_s1073" type="#_x0000_t202" style="position:absolute;left:9089;top:7144;width:2225;height:617" stroked="f">
              <v:textbox>
                <w:txbxContent>
                  <w:p w:rsidR="00C555D7" w:rsidRPr="006625C0" w:rsidRDefault="00C555D7" w:rsidP="00C555D7">
                    <w:pPr>
                      <w:bidi/>
                      <w:rPr>
                        <w:b/>
                        <w:bCs/>
                        <w:sz w:val="28"/>
                        <w:szCs w:val="28"/>
                        <w:u w:val="single"/>
                        <w:lang w:bidi="ar-DZ"/>
                      </w:rPr>
                    </w:pPr>
                    <w:r w:rsidRPr="006625C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 xml:space="preserve">التمرين </w:t>
                    </w:r>
                    <w:proofErr w:type="gramStart"/>
                    <w:r w:rsidRPr="006625C0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DZ"/>
                      </w:rPr>
                      <w:t>الثامن :</w:t>
                    </w:r>
                    <w:proofErr w:type="gramEnd"/>
                  </w:p>
                </w:txbxContent>
              </v:textbox>
            </v:shape>
          </v:group>
        </w:pict>
      </w:r>
      <w:r w:rsidR="00C555D7" w:rsidRPr="00FF1659">
        <w:rPr>
          <w:b/>
          <w:bCs/>
          <w:sz w:val="28"/>
          <w:szCs w:val="28"/>
          <w:lang w:bidi="ar-DZ"/>
        </w:rPr>
        <w:t>III</w:t>
      </w:r>
      <w:r w:rsidR="00C555D7" w:rsidRPr="00FF1659">
        <w:rPr>
          <w:rFonts w:hint="cs"/>
          <w:b/>
          <w:bCs/>
          <w:sz w:val="28"/>
          <w:szCs w:val="28"/>
          <w:rtl/>
          <w:lang w:bidi="ar-DZ"/>
        </w:rPr>
        <w:t xml:space="preserve">- </w:t>
      </w:r>
      <w:r w:rsidR="00C555D7">
        <w:rPr>
          <w:rFonts w:hint="cs"/>
          <w:sz w:val="28"/>
          <w:szCs w:val="28"/>
          <w:rtl/>
          <w:lang w:bidi="ar-DZ"/>
        </w:rPr>
        <w:t xml:space="preserve">من خلال هذه الدراسة ومن معلوماتك بين على شكل مخطط آلية التنظيم الهرموني السكري </w:t>
      </w:r>
      <w:r w:rsidR="00C555D7">
        <w:rPr>
          <w:sz w:val="28"/>
          <w:szCs w:val="28"/>
          <w:rtl/>
          <w:lang w:bidi="ar-DZ"/>
        </w:rPr>
        <w:t>(</w:t>
      </w:r>
      <w:r w:rsidR="00C555D7">
        <w:rPr>
          <w:rFonts w:hint="cs"/>
          <w:sz w:val="28"/>
          <w:szCs w:val="28"/>
          <w:rtl/>
          <w:lang w:bidi="ar-DZ"/>
        </w:rPr>
        <w:t>جهاز التنظيم الخلطي).</w:t>
      </w:r>
    </w:p>
    <w:p w:rsidR="00C555D7" w:rsidRDefault="00C555D7" w:rsidP="00C555D7">
      <w:pPr>
        <w:bidi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E85306" w:rsidP="00C555D7">
      <w:pPr>
        <w:bidi/>
        <w:jc w:val="center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074" type="#_x0000_t202" style="position:absolute;left:0;text-align:left;margin-left:156.2pt;margin-top:16.75pt;width:262.75pt;height:82.15pt;z-index:251677696" strokeweight="4.5pt">
            <v:textbox style="mso-next-textbox:#_x0000_s1074">
              <w:txbxContent>
                <w:p w:rsidR="00C555D7" w:rsidRPr="006625C0" w:rsidRDefault="00C555D7" w:rsidP="00C555D7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6625C0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انتهى بفضل الله عز و جل ، تحضروا جيدا للامتحانات القادمة ، بالتوفيق إن شــــــاء الله </w:t>
                  </w:r>
                </w:p>
              </w:txbxContent>
            </v:textbox>
          </v:shape>
        </w:pict>
      </w:r>
    </w:p>
    <w:p w:rsidR="00C555D7" w:rsidRDefault="00C555D7" w:rsidP="00C555D7">
      <w:pPr>
        <w:bidi/>
        <w:jc w:val="center"/>
        <w:rPr>
          <w:sz w:val="28"/>
          <w:szCs w:val="28"/>
          <w:rtl/>
          <w:lang w:bidi="ar-DZ"/>
        </w:rPr>
      </w:pPr>
    </w:p>
    <w:p w:rsidR="00C555D7" w:rsidRDefault="00503A82" w:rsidP="00503A82">
      <w:pPr>
        <w:tabs>
          <w:tab w:val="left" w:pos="9457"/>
        </w:tabs>
        <w:bidi/>
        <w:rPr>
          <w:rFonts w:hint="cs"/>
          <w:sz w:val="28"/>
          <w:szCs w:val="28"/>
          <w:rtl/>
          <w:lang w:bidi="ar-DZ"/>
        </w:rPr>
      </w:pPr>
      <w:r>
        <w:rPr>
          <w:sz w:val="28"/>
          <w:szCs w:val="28"/>
          <w:rtl/>
          <w:lang w:bidi="ar-DZ"/>
        </w:rPr>
        <w:tab/>
      </w:r>
    </w:p>
    <w:p w:rsidR="00503A82" w:rsidRDefault="00503A82" w:rsidP="00503A82">
      <w:pPr>
        <w:tabs>
          <w:tab w:val="left" w:pos="9457"/>
        </w:tabs>
        <w:bidi/>
        <w:rPr>
          <w:rFonts w:hint="cs"/>
          <w:sz w:val="28"/>
          <w:szCs w:val="28"/>
          <w:rtl/>
          <w:lang w:bidi="ar-DZ"/>
        </w:rPr>
      </w:pPr>
    </w:p>
    <w:p w:rsidR="00503A82" w:rsidRDefault="00503A82" w:rsidP="00503A82">
      <w:pPr>
        <w:tabs>
          <w:tab w:val="left" w:pos="9457"/>
        </w:tabs>
        <w:bidi/>
        <w:rPr>
          <w:rFonts w:hint="cs"/>
          <w:sz w:val="28"/>
          <w:szCs w:val="28"/>
          <w:rtl/>
          <w:lang w:bidi="ar-DZ"/>
        </w:rPr>
      </w:pPr>
    </w:p>
    <w:p w:rsidR="00503A82" w:rsidRDefault="00503A82" w:rsidP="00503A82">
      <w:pPr>
        <w:tabs>
          <w:tab w:val="left" w:pos="9457"/>
        </w:tabs>
        <w:bidi/>
        <w:rPr>
          <w:sz w:val="28"/>
          <w:szCs w:val="28"/>
          <w:rtl/>
          <w:lang w:bidi="ar-DZ"/>
        </w:rPr>
      </w:pPr>
    </w:p>
    <w:p w:rsidR="00F151A9" w:rsidRDefault="00F151A9">
      <w:pPr>
        <w:rPr>
          <w:lang w:bidi="ar-DZ"/>
        </w:rPr>
      </w:pPr>
    </w:p>
    <w:sectPr w:rsidR="00F151A9" w:rsidSect="00C555D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8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9331F"/>
    <w:multiLevelType w:val="hybridMultilevel"/>
    <w:tmpl w:val="F1E0CBFA"/>
    <w:lvl w:ilvl="0" w:tplc="14E4B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24D71"/>
    <w:multiLevelType w:val="hybridMultilevel"/>
    <w:tmpl w:val="4A76EC94"/>
    <w:lvl w:ilvl="0" w:tplc="B0D6A36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7641D"/>
    <w:multiLevelType w:val="hybridMultilevel"/>
    <w:tmpl w:val="D9A2AA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349163B"/>
    <w:multiLevelType w:val="hybridMultilevel"/>
    <w:tmpl w:val="224041F4"/>
    <w:lvl w:ilvl="0" w:tplc="6C487C9E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555D7"/>
    <w:rsid w:val="00503A82"/>
    <w:rsid w:val="005D79E5"/>
    <w:rsid w:val="00A44FA7"/>
    <w:rsid w:val="00C555D7"/>
    <w:rsid w:val="00E85306"/>
    <w:rsid w:val="00F1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62"/>
        <o:r id="V:Rule8" type="connector" idref="#_x0000_s1065"/>
        <o:r id="V:Rule9" type="connector" idref="#_x0000_s1057"/>
        <o:r id="V:Rule10" type="connector" idref="#_x0000_s1063"/>
        <o:r id="V:Rule11" type="connector" idref="#_x0000_s1060"/>
        <o:r id="V:Rule1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5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55D7"/>
    <w:pPr>
      <w:ind w:left="720"/>
      <w:contextualSpacing/>
    </w:pPr>
  </w:style>
  <w:style w:type="table" w:styleId="Grilledutableau">
    <w:name w:val="Table Grid"/>
    <w:basedOn w:val="TableauNormal"/>
    <w:rsid w:val="00C55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5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517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AAAAAAAAAAA</dc:creator>
  <cp:lastModifiedBy>AAAAAAAAAAA</cp:lastModifiedBy>
  <cp:revision>3</cp:revision>
  <dcterms:created xsi:type="dcterms:W3CDTF">2015-11-26T19:07:00Z</dcterms:created>
  <dcterms:modified xsi:type="dcterms:W3CDTF">2015-11-26T19:21:00Z</dcterms:modified>
</cp:coreProperties>
</file>